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7" w:rsidRPr="001C3EF2" w:rsidRDefault="00E007D7">
      <w:pPr>
        <w:rPr>
          <w:color w:val="FF0000"/>
        </w:rPr>
      </w:pPr>
      <w:r w:rsidRPr="001C3EF2">
        <w:rPr>
          <w:color w:val="FF0000"/>
        </w:rPr>
        <w:t>(</w:t>
      </w:r>
      <w:r w:rsidRPr="001C3EF2">
        <w:rPr>
          <w:i/>
          <w:color w:val="FF0000"/>
        </w:rPr>
        <w:t>Prénom NOM</w:t>
      </w:r>
      <w:r w:rsidRPr="001C3EF2">
        <w:rPr>
          <w:color w:val="FF0000"/>
        </w:rPr>
        <w:t>)</w:t>
      </w:r>
      <w:r w:rsidRPr="001C3EF2">
        <w:rPr>
          <w:color w:val="FF0000"/>
        </w:rPr>
        <w:tab/>
      </w:r>
      <w:r w:rsidRPr="001C3EF2">
        <w:rPr>
          <w:color w:val="FF0000"/>
        </w:rPr>
        <w:tab/>
      </w:r>
      <w:r w:rsidRPr="001C3EF2">
        <w:rPr>
          <w:color w:val="FF0000"/>
        </w:rPr>
        <w:tab/>
      </w:r>
      <w:r w:rsidRPr="001C3EF2">
        <w:rPr>
          <w:color w:val="FF0000"/>
        </w:rPr>
        <w:tab/>
      </w:r>
      <w:r w:rsidRPr="001C3EF2">
        <w:rPr>
          <w:color w:val="FF0000"/>
        </w:rPr>
        <w:tab/>
      </w:r>
      <w:r w:rsidRPr="001C3EF2">
        <w:rPr>
          <w:color w:val="FF0000"/>
        </w:rPr>
        <w:tab/>
      </w:r>
      <w:r w:rsidRPr="001C3EF2">
        <w:rPr>
          <w:color w:val="FF0000"/>
        </w:rPr>
        <w:tab/>
        <w:t>(</w:t>
      </w:r>
      <w:r w:rsidRPr="001C3EF2">
        <w:rPr>
          <w:i/>
          <w:color w:val="FF0000"/>
        </w:rPr>
        <w:t>Ville</w:t>
      </w:r>
      <w:r w:rsidRPr="001C3EF2">
        <w:rPr>
          <w:color w:val="FF0000"/>
        </w:rPr>
        <w:t>) le (</w:t>
      </w:r>
      <w:r w:rsidRPr="001C3EF2">
        <w:rPr>
          <w:i/>
          <w:color w:val="FF0000"/>
        </w:rPr>
        <w:t>date</w:t>
      </w:r>
      <w:r w:rsidRPr="001C3EF2">
        <w:rPr>
          <w:color w:val="FF0000"/>
        </w:rPr>
        <w:t>)</w:t>
      </w:r>
    </w:p>
    <w:p w:rsidR="00E007D7" w:rsidRPr="001C3EF2" w:rsidRDefault="00E007D7">
      <w:pPr>
        <w:rPr>
          <w:color w:val="FF0000"/>
        </w:rPr>
      </w:pPr>
      <w:r w:rsidRPr="001C3EF2">
        <w:rPr>
          <w:color w:val="FF0000"/>
        </w:rPr>
        <w:t>(</w:t>
      </w:r>
      <w:r w:rsidRPr="001C3EF2">
        <w:rPr>
          <w:i/>
          <w:color w:val="FF0000"/>
        </w:rPr>
        <w:t>Adresse</w:t>
      </w:r>
      <w:r w:rsidRPr="001C3EF2">
        <w:rPr>
          <w:color w:val="FF0000"/>
        </w:rPr>
        <w:t>)</w:t>
      </w:r>
    </w:p>
    <w:p w:rsidR="00E007D7" w:rsidRDefault="00E007D7"/>
    <w:p w:rsidR="00E007D7" w:rsidRDefault="00E007D7"/>
    <w:p w:rsidR="00E007D7" w:rsidRDefault="00E007D7"/>
    <w:p w:rsidR="00E007D7" w:rsidRDefault="00E007D7" w:rsidP="00B3213C">
      <w:pPr>
        <w:ind w:left="4248"/>
      </w:pPr>
      <w:r>
        <w:t>Madame la Rectrice de l’Académie de Créteil</w:t>
      </w:r>
    </w:p>
    <w:p w:rsidR="00E007D7" w:rsidRDefault="00E007D7" w:rsidP="00B3213C">
      <w:pPr>
        <w:ind w:left="4248"/>
      </w:pPr>
      <w:r>
        <w:t>Rectorat de Créteil</w:t>
      </w:r>
    </w:p>
    <w:p w:rsidR="00E007D7" w:rsidRDefault="00E007D7" w:rsidP="00B3213C">
      <w:pPr>
        <w:ind w:left="4248"/>
      </w:pPr>
      <w:r>
        <w:t>4 rue Georges Enesco</w:t>
      </w:r>
    </w:p>
    <w:p w:rsidR="00E007D7" w:rsidRDefault="00E007D7" w:rsidP="00B3213C">
      <w:pPr>
        <w:ind w:left="4248"/>
      </w:pPr>
      <w:r>
        <w:t>94010 CRETEIL CEDEX</w:t>
      </w:r>
    </w:p>
    <w:p w:rsidR="00E007D7" w:rsidRDefault="00E007D7">
      <w:bookmarkStart w:id="0" w:name="_GoBack"/>
      <w:bookmarkEnd w:id="0"/>
    </w:p>
    <w:p w:rsidR="00E007D7" w:rsidRDefault="00E007D7" w:rsidP="00B3213C">
      <w:pPr>
        <w:spacing w:after="240" w:line="360" w:lineRule="auto"/>
        <w:ind w:left="708"/>
      </w:pPr>
      <w:r>
        <w:t>Madame la Rectrice,</w:t>
      </w:r>
    </w:p>
    <w:p w:rsidR="00E007D7" w:rsidRDefault="00E007D7" w:rsidP="001C3EF2">
      <w:pPr>
        <w:spacing w:after="240"/>
        <w:ind w:firstLine="708"/>
      </w:pPr>
      <w:r>
        <w:t>Nous sommes parents d’élève(s) d’une école maternelle (primaire).</w:t>
      </w:r>
    </w:p>
    <w:p w:rsidR="00E007D7" w:rsidRDefault="00E007D7" w:rsidP="001C3EF2">
      <w:pPr>
        <w:spacing w:after="240"/>
        <w:ind w:firstLine="708"/>
      </w:pPr>
      <w:r>
        <w:t>L’académie de Créteil a été retenue, en tant que volontaire, pour expérimenter le programme</w:t>
      </w:r>
      <w:r w:rsidRPr="008814E6">
        <w:t xml:space="preserve"> « ABCD de l’égalité »</w:t>
      </w:r>
      <w:r>
        <w:t>, qui concerne environ</w:t>
      </w:r>
      <w:r w:rsidRPr="008814E6">
        <w:t xml:space="preserve"> 600 classes </w:t>
      </w:r>
      <w:r>
        <w:t>en France.</w:t>
      </w:r>
    </w:p>
    <w:p w:rsidR="00E007D7" w:rsidRDefault="00E007D7" w:rsidP="001C3EF2">
      <w:pPr>
        <w:spacing w:after="240"/>
        <w:ind w:firstLine="708"/>
        <w:rPr>
          <w:bCs/>
        </w:rPr>
      </w:pPr>
      <w:r>
        <w:rPr>
          <w:bCs/>
        </w:rPr>
        <w:t>En tant que premiers éducateurs de nos enfants, nous sommes légitimes à exprimer notre désaccord sur cette expérimentation en ce qu’elle concerne l’éducation des enfants, puisqu’elle a pour objectif « d’agir sur leurs représentations » et de « déconstruire les stéréotypes de genre »</w:t>
      </w:r>
      <w:r>
        <w:rPr>
          <w:rStyle w:val="FootnoteReference"/>
          <w:bCs/>
        </w:rPr>
        <w:footnoteReference w:id="1"/>
      </w:r>
      <w:r>
        <w:rPr>
          <w:bCs/>
        </w:rPr>
        <w:t xml:space="preserve">. </w:t>
      </w:r>
    </w:p>
    <w:p w:rsidR="00E007D7" w:rsidRDefault="00E007D7" w:rsidP="001C3EF2">
      <w:pPr>
        <w:spacing w:after="240"/>
        <w:ind w:firstLine="708"/>
        <w:rPr>
          <w:bCs/>
        </w:rPr>
      </w:pPr>
      <w:r>
        <w:rPr>
          <w:bCs/>
        </w:rPr>
        <w:t>Nous ne sommes pas d’accord avec ce programme, qui contrevient à la neutralité attendue de l’école de la République. En effet, à travers ce programme, le Gouvernement veut déconstruire les stéréotypes de genre, c'est-à-dire ce qui caractérise les hommes et les femmes en termes de comportement, de rôle dans la société, de centres d’intérêts … Pour lui, les stéréotypes sont les « symboles » d’une société basée sur la différence et la complémentarité hommes-femme, symboles qu’il faudrait déconstruire car ils seraient un obstacle à l’égalité homme-femme. Cette vision idéologique est dans la droite ligne des théories et études de genre. Elle revient à nier notre réalité biologique et culturelle et à déconstruire les repères élémentaires de nos enfants. Sous couvert de lutte pour l’égalité, c’est l’indifférenciation entre garçons et filles qui se profile. Le terme même de « déconstruction », ainsi que les outils pédagogiques et de formation fournis sur le site de l’ « ABCD de l’égalité », en fournissent largement la preuve. Pour nous, parents, c’est inacceptable.</w:t>
      </w:r>
    </w:p>
    <w:p w:rsidR="00E007D7" w:rsidRDefault="00E007D7" w:rsidP="001C3EF2">
      <w:pPr>
        <w:spacing w:after="240"/>
        <w:ind w:firstLine="708"/>
        <w:rPr>
          <w:bCs/>
        </w:rPr>
      </w:pPr>
      <w:r>
        <w:rPr>
          <w:bCs/>
        </w:rPr>
        <w:t xml:space="preserve">En conséquence, </w:t>
      </w:r>
      <w:r>
        <w:rPr>
          <w:b/>
          <w:bCs/>
        </w:rPr>
        <w:t>nous vous demandons</w:t>
      </w:r>
      <w:r w:rsidRPr="004E2CA9">
        <w:rPr>
          <w:b/>
          <w:bCs/>
        </w:rPr>
        <w:t xml:space="preserve"> de </w:t>
      </w:r>
      <w:r>
        <w:rPr>
          <w:b/>
          <w:bCs/>
        </w:rPr>
        <w:t xml:space="preserve">revenir sur l’inscription </w:t>
      </w:r>
      <w:r>
        <w:rPr>
          <w:bCs/>
        </w:rPr>
        <w:t xml:space="preserve">de votre académie de la liste des académies retenues au titre de l’expérimentation du programme </w:t>
      </w:r>
      <w:r>
        <w:t>« ABCD de l’égalité », comme vous en avez le pouvoir et le devoir dans l’intérêt supérieur des élèves qui vous sont confiés</w:t>
      </w:r>
      <w:r>
        <w:rPr>
          <w:bCs/>
        </w:rPr>
        <w:t>.</w:t>
      </w:r>
    </w:p>
    <w:p w:rsidR="00E007D7" w:rsidRDefault="00E007D7" w:rsidP="001C3EF2">
      <w:pPr>
        <w:spacing w:after="240"/>
        <w:ind w:firstLine="708"/>
        <w:rPr>
          <w:bCs/>
        </w:rPr>
      </w:pPr>
      <w:r>
        <w:rPr>
          <w:bCs/>
        </w:rPr>
        <w:t>En vous remerciant de l’attention que vous porterez à notre demande, je vous prie d’agréer, Madame la rectrice, l’expression de ma respectueuse considération.</w:t>
      </w:r>
    </w:p>
    <w:p w:rsidR="00E007D7" w:rsidRDefault="00E007D7" w:rsidP="004D0B93">
      <w:pPr>
        <w:spacing w:after="240" w:line="360" w:lineRule="auto"/>
        <w:ind w:firstLine="708"/>
        <w:rPr>
          <w:bCs/>
        </w:rPr>
      </w:pPr>
    </w:p>
    <w:p w:rsidR="00E007D7" w:rsidRDefault="00E007D7" w:rsidP="004D0B93">
      <w:pPr>
        <w:spacing w:after="240" w:line="360" w:lineRule="auto"/>
        <w:ind w:firstLine="708"/>
        <w:rPr>
          <w:bCs/>
        </w:rPr>
      </w:pPr>
    </w:p>
    <w:p w:rsidR="00E007D7" w:rsidRPr="005106D5" w:rsidRDefault="00E007D7" w:rsidP="0007334B">
      <w:pPr>
        <w:spacing w:after="240" w:line="360" w:lineRule="auto"/>
        <w:ind w:firstLine="708"/>
        <w:jc w:val="right"/>
        <w:rPr>
          <w:color w:val="FF0000"/>
        </w:rPr>
      </w:pPr>
      <w:r w:rsidRPr="005106D5">
        <w:rPr>
          <w:bCs/>
          <w:color w:val="FF0000"/>
        </w:rPr>
        <w:t>(</w:t>
      </w:r>
      <w:r w:rsidRPr="005106D5">
        <w:rPr>
          <w:bCs/>
          <w:i/>
          <w:color w:val="FF0000"/>
        </w:rPr>
        <w:t>signature</w:t>
      </w:r>
      <w:r w:rsidRPr="005106D5">
        <w:rPr>
          <w:bCs/>
          <w:color w:val="FF0000"/>
        </w:rPr>
        <w:t>)</w:t>
      </w:r>
      <w:r w:rsidRPr="005106D5">
        <w:rPr>
          <w:bCs/>
          <w:color w:val="FF0000"/>
        </w:rPr>
        <w:tab/>
      </w:r>
      <w:r w:rsidRPr="005106D5">
        <w:rPr>
          <w:bCs/>
          <w:color w:val="FF0000"/>
        </w:rPr>
        <w:tab/>
      </w:r>
      <w:r w:rsidRPr="005106D5">
        <w:rPr>
          <w:bCs/>
          <w:color w:val="FF0000"/>
        </w:rPr>
        <w:tab/>
      </w:r>
    </w:p>
    <w:sectPr w:rsidR="00E007D7" w:rsidRPr="005106D5" w:rsidSect="004D0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D7" w:rsidRDefault="00E007D7">
      <w:r>
        <w:separator/>
      </w:r>
    </w:p>
  </w:endnote>
  <w:endnote w:type="continuationSeparator" w:id="0">
    <w:p w:rsidR="00E007D7" w:rsidRDefault="00E0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7" w:rsidRPr="00FA4E64" w:rsidRDefault="00E007D7" w:rsidP="00FA4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7" w:rsidRPr="00FA4E64" w:rsidRDefault="00E007D7" w:rsidP="00FA4E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7" w:rsidRDefault="00E00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D7" w:rsidRDefault="00E007D7">
      <w:r>
        <w:separator/>
      </w:r>
    </w:p>
  </w:footnote>
  <w:footnote w:type="continuationSeparator" w:id="0">
    <w:p w:rsidR="00E007D7" w:rsidRDefault="00E007D7">
      <w:r>
        <w:continuationSeparator/>
      </w:r>
    </w:p>
  </w:footnote>
  <w:footnote w:id="1">
    <w:p w:rsidR="00E007D7" w:rsidRDefault="00E007D7">
      <w:pPr>
        <w:pStyle w:val="FootnoteText"/>
      </w:pPr>
      <w:r>
        <w:rPr>
          <w:rStyle w:val="FootnoteReference"/>
        </w:rPr>
        <w:footnoteRef/>
      </w:r>
      <w:r>
        <w:t xml:space="preserve"> Source site de l’Education Nationale et dossier de présentation de l’ABCD de l’égalité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7" w:rsidRDefault="00E007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7" w:rsidRDefault="00E007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7" w:rsidRDefault="00E00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23B4"/>
    <w:multiLevelType w:val="hybridMultilevel"/>
    <w:tmpl w:val="686697E2"/>
    <w:lvl w:ilvl="0" w:tplc="8FDA1B94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3C"/>
    <w:rsid w:val="00031B0A"/>
    <w:rsid w:val="0003788F"/>
    <w:rsid w:val="000404A5"/>
    <w:rsid w:val="0005485B"/>
    <w:rsid w:val="0007334B"/>
    <w:rsid w:val="000856BB"/>
    <w:rsid w:val="001515B0"/>
    <w:rsid w:val="00154E4A"/>
    <w:rsid w:val="00163E78"/>
    <w:rsid w:val="00166B15"/>
    <w:rsid w:val="00180E70"/>
    <w:rsid w:val="00195AA6"/>
    <w:rsid w:val="001B498B"/>
    <w:rsid w:val="001B4AB4"/>
    <w:rsid w:val="001C3EF2"/>
    <w:rsid w:val="001D083C"/>
    <w:rsid w:val="001D3CAF"/>
    <w:rsid w:val="001F4C56"/>
    <w:rsid w:val="0022436F"/>
    <w:rsid w:val="00242859"/>
    <w:rsid w:val="002F7A95"/>
    <w:rsid w:val="003A151A"/>
    <w:rsid w:val="003A20D9"/>
    <w:rsid w:val="003A4C76"/>
    <w:rsid w:val="003A59F8"/>
    <w:rsid w:val="003B087F"/>
    <w:rsid w:val="003B3985"/>
    <w:rsid w:val="003E3B70"/>
    <w:rsid w:val="003F57DE"/>
    <w:rsid w:val="004154E1"/>
    <w:rsid w:val="00447E98"/>
    <w:rsid w:val="004566FF"/>
    <w:rsid w:val="0046384E"/>
    <w:rsid w:val="004706BD"/>
    <w:rsid w:val="004713E4"/>
    <w:rsid w:val="00473E5B"/>
    <w:rsid w:val="00477857"/>
    <w:rsid w:val="004D0B93"/>
    <w:rsid w:val="004D65A3"/>
    <w:rsid w:val="004E2CA9"/>
    <w:rsid w:val="004E2D9F"/>
    <w:rsid w:val="005106D5"/>
    <w:rsid w:val="00557019"/>
    <w:rsid w:val="005B1653"/>
    <w:rsid w:val="005B244F"/>
    <w:rsid w:val="005C29FA"/>
    <w:rsid w:val="005F4BA7"/>
    <w:rsid w:val="006A7C81"/>
    <w:rsid w:val="006C2A6E"/>
    <w:rsid w:val="006D024B"/>
    <w:rsid w:val="006D1A92"/>
    <w:rsid w:val="006D7B42"/>
    <w:rsid w:val="0071310D"/>
    <w:rsid w:val="00716658"/>
    <w:rsid w:val="007737FF"/>
    <w:rsid w:val="007E6421"/>
    <w:rsid w:val="007F424D"/>
    <w:rsid w:val="00802018"/>
    <w:rsid w:val="00804FE0"/>
    <w:rsid w:val="00811D41"/>
    <w:rsid w:val="00825D18"/>
    <w:rsid w:val="008814E6"/>
    <w:rsid w:val="00997AEE"/>
    <w:rsid w:val="009C494A"/>
    <w:rsid w:val="00A0759B"/>
    <w:rsid w:val="00A10076"/>
    <w:rsid w:val="00A36E48"/>
    <w:rsid w:val="00AA0816"/>
    <w:rsid w:val="00B202C5"/>
    <w:rsid w:val="00B3213C"/>
    <w:rsid w:val="00B3643D"/>
    <w:rsid w:val="00B9448F"/>
    <w:rsid w:val="00B9783A"/>
    <w:rsid w:val="00BC7F87"/>
    <w:rsid w:val="00BE6A84"/>
    <w:rsid w:val="00BF0D3A"/>
    <w:rsid w:val="00CA613B"/>
    <w:rsid w:val="00CD1BAB"/>
    <w:rsid w:val="00CF627A"/>
    <w:rsid w:val="00DB0245"/>
    <w:rsid w:val="00DE37E3"/>
    <w:rsid w:val="00DE625E"/>
    <w:rsid w:val="00E007D7"/>
    <w:rsid w:val="00E361F2"/>
    <w:rsid w:val="00E517B4"/>
    <w:rsid w:val="00E55B2C"/>
    <w:rsid w:val="00E72485"/>
    <w:rsid w:val="00E819B5"/>
    <w:rsid w:val="00EA0982"/>
    <w:rsid w:val="00EC742F"/>
    <w:rsid w:val="00ED09C3"/>
    <w:rsid w:val="00F20B81"/>
    <w:rsid w:val="00FA3A29"/>
    <w:rsid w:val="00FA4E64"/>
    <w:rsid w:val="00FC5F22"/>
    <w:rsid w:val="00FC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59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1F2"/>
    <w:pPr>
      <w:keepNext/>
      <w:keepLines/>
      <w:spacing w:before="480"/>
      <w:jc w:val="center"/>
      <w:outlineLvl w:val="0"/>
    </w:pPr>
    <w:rPr>
      <w:rFonts w:ascii="Times New Roman Bold Italic" w:hAnsi="Times New Roman Bold Italic"/>
      <w:bCs/>
      <w:color w:val="345A8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1F2"/>
    <w:rPr>
      <w:rFonts w:ascii="Times New Roman Bold Italic" w:hAnsi="Times New Roman Bold Italic"/>
      <w:color w:val="345A8A"/>
      <w:sz w:val="32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E36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61F2"/>
    <w:rPr>
      <w:rFonts w:ascii="Times New Roman" w:hAnsi="Times New Roman"/>
      <w:sz w:val="20"/>
      <w:lang w:eastAsia="fr-FR"/>
    </w:rPr>
  </w:style>
  <w:style w:type="character" w:styleId="Hyperlink">
    <w:name w:val="Hyperlink"/>
    <w:basedOn w:val="DefaultParagraphFont"/>
    <w:uiPriority w:val="99"/>
    <w:rsid w:val="00B3213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3213C"/>
    <w:rPr>
      <w:rFonts w:ascii="Lucida Grande" w:hAnsi="Lucida Grande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3213C"/>
    <w:rPr>
      <w:rFonts w:ascii="Lucida Grande" w:hAnsi="Lucida Grande"/>
      <w:lang w:eastAsia="fr-FR"/>
    </w:rPr>
  </w:style>
  <w:style w:type="paragraph" w:styleId="ListParagraph">
    <w:name w:val="List Paragraph"/>
    <w:basedOn w:val="Normal"/>
    <w:uiPriority w:val="99"/>
    <w:qFormat/>
    <w:rsid w:val="001D3C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2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2A6E"/>
    <w:rPr>
      <w:rFonts w:ascii="Times New Roman" w:hAnsi="Times New Roman"/>
      <w:lang w:eastAsia="fr-FR"/>
    </w:rPr>
  </w:style>
  <w:style w:type="character" w:styleId="PageNumber">
    <w:name w:val="page number"/>
    <w:basedOn w:val="DefaultParagraphFont"/>
    <w:uiPriority w:val="99"/>
    <w:rsid w:val="006C2A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37E3"/>
    <w:rPr>
      <w:sz w:val="2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E4A"/>
    <w:rPr>
      <w:rFonts w:ascii="Times New Roman" w:hAnsi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4E2D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D9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D9F"/>
    <w:rPr>
      <w:b/>
      <w:bCs/>
    </w:rPr>
  </w:style>
  <w:style w:type="paragraph" w:styleId="Header">
    <w:name w:val="header"/>
    <w:basedOn w:val="Normal"/>
    <w:link w:val="HeaderChar"/>
    <w:uiPriority w:val="99"/>
    <w:rsid w:val="00FA4E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4E64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97A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342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(Prénom NOM)</dc:title>
  <dc:subject/>
  <dc:creator/>
  <cp:keywords/>
  <dc:description/>
  <cp:lastModifiedBy/>
  <cp:revision>2</cp:revision>
  <dcterms:created xsi:type="dcterms:W3CDTF">2014-03-11T22:37:00Z</dcterms:created>
  <dcterms:modified xsi:type="dcterms:W3CDTF">2014-03-11T22:37:00Z</dcterms:modified>
</cp:coreProperties>
</file>